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614" w:rsidRDefault="00DF5614" w:rsidP="00DF5614">
      <w:pPr>
        <w:jc w:val="right"/>
      </w:pPr>
      <w:r>
        <w:t xml:space="preserve">Príloha č. 6 </w:t>
      </w:r>
      <w:r w:rsidR="00A01CEC">
        <w:t xml:space="preserve">súťažných podkladov </w:t>
      </w:r>
      <w:r>
        <w:t xml:space="preserve">– Opis predmetu zákazky </w:t>
      </w:r>
    </w:p>
    <w:p w:rsidR="00DF5614" w:rsidRPr="00A01CEC" w:rsidRDefault="00DF5614" w:rsidP="00A01CEC">
      <w:pPr>
        <w:pStyle w:val="Odsekzoznamu"/>
        <w:numPr>
          <w:ilvl w:val="0"/>
          <w:numId w:val="1"/>
        </w:numPr>
        <w:ind w:left="284" w:hanging="284"/>
        <w:jc w:val="both"/>
        <w:rPr>
          <w:rFonts w:ascii="Arial" w:hAnsi="Arial" w:cs="Arial"/>
        </w:rPr>
      </w:pPr>
      <w:r w:rsidRPr="00A01CEC">
        <w:rPr>
          <w:rFonts w:ascii="Arial" w:hAnsi="Arial" w:cs="Arial"/>
          <w:bCs/>
          <w:color w:val="000000"/>
        </w:rPr>
        <w:t xml:space="preserve">Verejný obstarávateľ požaduje od uchádzačov </w:t>
      </w:r>
      <w:r w:rsidRPr="00A01CEC">
        <w:rPr>
          <w:rFonts w:ascii="Arial" w:hAnsi="Arial" w:cs="Arial"/>
        </w:rPr>
        <w:t>realizáciu stavebných prác podľa Výzvy na predloženie ponuky a týchto Súťažných podkladov a ich príloh, prípadne ďalších informácií alebo dokumentov poskytnutých verejným obstarávateľom v lehote na predkladanie ponúk.</w:t>
      </w:r>
    </w:p>
    <w:p w:rsidR="00DF5614" w:rsidRDefault="00DF5614" w:rsidP="00A01CEC">
      <w:pPr>
        <w:pStyle w:val="Zkladntext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F5614">
        <w:rPr>
          <w:rFonts w:ascii="Arial" w:hAnsi="Arial" w:cs="Arial"/>
          <w:sz w:val="22"/>
          <w:szCs w:val="22"/>
        </w:rPr>
        <w:t xml:space="preserve">Súčasťou </w:t>
      </w:r>
      <w:r>
        <w:rPr>
          <w:rFonts w:ascii="Arial" w:hAnsi="Arial" w:cs="Arial"/>
          <w:sz w:val="22"/>
          <w:szCs w:val="22"/>
        </w:rPr>
        <w:t xml:space="preserve">predloženej </w:t>
      </w:r>
      <w:r w:rsidRPr="00DF5614">
        <w:rPr>
          <w:rFonts w:ascii="Arial" w:hAnsi="Arial" w:cs="Arial"/>
          <w:sz w:val="22"/>
          <w:szCs w:val="22"/>
        </w:rPr>
        <w:t xml:space="preserve">ponuky – musí byť aj </w:t>
      </w:r>
      <w:proofErr w:type="spellStart"/>
      <w:r w:rsidRPr="00DF5614">
        <w:rPr>
          <w:rFonts w:ascii="Arial" w:hAnsi="Arial" w:cs="Arial"/>
          <w:sz w:val="22"/>
          <w:szCs w:val="22"/>
        </w:rPr>
        <w:t>položkový</w:t>
      </w:r>
      <w:proofErr w:type="spellEnd"/>
      <w:r w:rsidRPr="00DF5614">
        <w:rPr>
          <w:rFonts w:ascii="Arial" w:hAnsi="Arial" w:cs="Arial"/>
          <w:sz w:val="22"/>
          <w:szCs w:val="22"/>
        </w:rPr>
        <w:t xml:space="preserve"> rozpočet na všetky položky vrátane rekapitulácie a krycieho listu rozpočtu vypracovaného v zmysle projektov</w:t>
      </w:r>
      <w:r>
        <w:rPr>
          <w:rFonts w:ascii="Arial" w:hAnsi="Arial" w:cs="Arial"/>
          <w:sz w:val="22"/>
          <w:szCs w:val="22"/>
        </w:rPr>
        <w:t>ej dokumentácie a výkazu výmer v listinnej podobe a v </w:t>
      </w:r>
      <w:proofErr w:type="spellStart"/>
      <w:r>
        <w:rPr>
          <w:rFonts w:ascii="Arial" w:hAnsi="Arial" w:cs="Arial"/>
          <w:sz w:val="22"/>
          <w:szCs w:val="22"/>
        </w:rPr>
        <w:t>elektron</w:t>
      </w:r>
      <w:proofErr w:type="spellEnd"/>
      <w:r>
        <w:rPr>
          <w:rFonts w:ascii="Arial" w:hAnsi="Arial" w:cs="Arial"/>
          <w:sz w:val="22"/>
          <w:szCs w:val="22"/>
        </w:rPr>
        <w:t>. podobe vo formáte .</w:t>
      </w:r>
      <w:proofErr w:type="spellStart"/>
      <w:r>
        <w:rPr>
          <w:rFonts w:ascii="Arial" w:hAnsi="Arial" w:cs="Arial"/>
          <w:sz w:val="22"/>
          <w:szCs w:val="22"/>
        </w:rPr>
        <w:t>xls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DF5614" w:rsidRDefault="00A01CEC" w:rsidP="00A01CEC">
      <w:pPr>
        <w:pStyle w:val="Zkladntext"/>
        <w:tabs>
          <w:tab w:val="num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DF5614" w:rsidRPr="00DF5614">
        <w:rPr>
          <w:rFonts w:ascii="Arial" w:hAnsi="Arial" w:cs="Arial"/>
          <w:sz w:val="22"/>
          <w:szCs w:val="22"/>
        </w:rPr>
        <w:t xml:space="preserve">Výsledná suma musí byť súčtom všetkých jednotkových cien a prípadných prirážok k nim a musí obsahovať všetky činnosti potrebné na zhotovenie zákazky.  </w:t>
      </w:r>
    </w:p>
    <w:p w:rsidR="00A01CEC" w:rsidRPr="00DF5614" w:rsidRDefault="00A01CEC" w:rsidP="00A01CEC">
      <w:pPr>
        <w:pStyle w:val="Zkladntext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F5614">
        <w:rPr>
          <w:rFonts w:ascii="Arial" w:hAnsi="Arial" w:cs="Arial"/>
          <w:sz w:val="22"/>
          <w:szCs w:val="22"/>
        </w:rPr>
        <w:t xml:space="preserve">Súčasťou </w:t>
      </w:r>
      <w:r>
        <w:rPr>
          <w:rFonts w:ascii="Arial" w:hAnsi="Arial" w:cs="Arial"/>
          <w:sz w:val="22"/>
          <w:szCs w:val="22"/>
        </w:rPr>
        <w:t xml:space="preserve">predloženej </w:t>
      </w:r>
      <w:r w:rsidRPr="00DF5614">
        <w:rPr>
          <w:rFonts w:ascii="Arial" w:hAnsi="Arial" w:cs="Arial"/>
          <w:sz w:val="22"/>
          <w:szCs w:val="22"/>
        </w:rPr>
        <w:t>ponuky – musí byť aj</w:t>
      </w:r>
      <w:r>
        <w:rPr>
          <w:rFonts w:ascii="Arial" w:hAnsi="Arial" w:cs="Arial"/>
          <w:sz w:val="22"/>
          <w:szCs w:val="22"/>
        </w:rPr>
        <w:t xml:space="preserve"> časový harmonogram vykonávaných prác. Realizácia prác sa bude vykonávať počas školského roka (čiže počas plnej prevádzky MŠ) a aj počas obdobia prázdnin. Z tohto dôvodu je potrebné naplánovať práce tak, aby v čo najmenšej miere obmedzovali chod a prevádzku MŠ a </w:t>
      </w:r>
      <w:r w:rsidRPr="00A01CEC">
        <w:rPr>
          <w:rFonts w:ascii="Arial" w:hAnsi="Arial" w:cs="Arial"/>
          <w:sz w:val="22"/>
          <w:szCs w:val="22"/>
        </w:rPr>
        <w:t>nesmú v žiadnom prípade ohrozovať deti a všetok personál a iné osoby vyskytujúce sa v priestoroch MŠ a</w:t>
      </w:r>
      <w:r>
        <w:rPr>
          <w:rFonts w:ascii="Arial" w:hAnsi="Arial" w:cs="Arial"/>
          <w:sz w:val="22"/>
          <w:szCs w:val="22"/>
        </w:rPr>
        <w:t> v jej blízkosti</w:t>
      </w:r>
      <w:r w:rsidRPr="00A01CEC">
        <w:rPr>
          <w:rFonts w:ascii="Arial" w:hAnsi="Arial" w:cs="Arial"/>
          <w:sz w:val="22"/>
          <w:szCs w:val="22"/>
        </w:rPr>
        <w:t>.</w:t>
      </w:r>
    </w:p>
    <w:p w:rsidR="00DF5614" w:rsidRPr="00DF5614" w:rsidRDefault="00DF5614" w:rsidP="00DF5614">
      <w:pPr>
        <w:pStyle w:val="Zkladntext"/>
        <w:tabs>
          <w:tab w:val="num" w:pos="720"/>
        </w:tabs>
        <w:rPr>
          <w:rFonts w:ascii="Arial" w:hAnsi="Arial" w:cs="Arial"/>
          <w:sz w:val="22"/>
          <w:szCs w:val="22"/>
        </w:rPr>
      </w:pPr>
    </w:p>
    <w:p w:rsidR="00DF5614" w:rsidRPr="00DF5614" w:rsidRDefault="00DF5614" w:rsidP="00DF5614">
      <w:pPr>
        <w:pStyle w:val="Zkladntext"/>
        <w:tabs>
          <w:tab w:val="num" w:pos="720"/>
        </w:tabs>
        <w:rPr>
          <w:rFonts w:ascii="Arial" w:hAnsi="Arial" w:cs="Arial"/>
          <w:sz w:val="22"/>
          <w:szCs w:val="22"/>
        </w:rPr>
      </w:pPr>
      <w:r w:rsidRPr="00DF5614">
        <w:rPr>
          <w:rFonts w:ascii="Arial" w:hAnsi="Arial" w:cs="Arial"/>
          <w:sz w:val="22"/>
          <w:szCs w:val="22"/>
        </w:rPr>
        <w:t xml:space="preserve">Prílohy : 1 x projektová dokumentácia vrátane výkazov výmer  </w:t>
      </w:r>
    </w:p>
    <w:p w:rsidR="00DF5614" w:rsidRPr="00DF5614" w:rsidRDefault="00DF5614" w:rsidP="00DF5614">
      <w:pPr>
        <w:jc w:val="both"/>
        <w:rPr>
          <w:rFonts w:ascii="Arial" w:hAnsi="Arial" w:cs="Arial"/>
          <w:b/>
          <w:bCs/>
          <w:i/>
          <w:color w:val="000000"/>
        </w:rPr>
      </w:pPr>
      <w:r w:rsidRPr="00DF5614">
        <w:rPr>
          <w:rFonts w:ascii="Arial" w:hAnsi="Arial" w:cs="Arial"/>
          <w:bCs/>
          <w:color w:val="000000"/>
        </w:rPr>
        <w:t>Kompletná PD vrátane výkazov výmer je uchádzačom k dispozícii na webovej stránke verejného obstarávateľa</w:t>
      </w:r>
      <w:r w:rsidRPr="00DF5614">
        <w:rPr>
          <w:rFonts w:ascii="Arial" w:hAnsi="Arial" w:cs="Arial"/>
          <w:b/>
          <w:bCs/>
          <w:i/>
          <w:color w:val="000000"/>
        </w:rPr>
        <w:t xml:space="preserve"> </w:t>
      </w:r>
      <w:hyperlink r:id="rId5" w:history="1">
        <w:r w:rsidRPr="00DF5614">
          <w:rPr>
            <w:rStyle w:val="Hypertextovprepojenie"/>
            <w:rFonts w:ascii="Arial" w:hAnsi="Arial" w:cs="Arial"/>
          </w:rPr>
          <w:t>http://www.babin.sk/</w:t>
        </w:r>
      </w:hyperlink>
      <w:r w:rsidRPr="00DF5614">
        <w:rPr>
          <w:rFonts w:ascii="Arial" w:hAnsi="Arial" w:cs="Arial"/>
        </w:rPr>
        <w:t xml:space="preserve"> a v profile verejného obstarávateľa vedenom ÚVO. </w:t>
      </w:r>
    </w:p>
    <w:p w:rsidR="00DF5614" w:rsidRDefault="00DF5614" w:rsidP="00DF5614">
      <w:pPr>
        <w:pStyle w:val="Odstavec"/>
        <w:spacing w:after="0"/>
        <w:ind w:firstLine="0"/>
        <w:rPr>
          <w:rFonts w:ascii="Arial" w:hAnsi="Arial" w:cs="Arial"/>
          <w:b/>
          <w:bCs/>
          <w:sz w:val="22"/>
          <w:szCs w:val="22"/>
        </w:rPr>
      </w:pPr>
      <w:r w:rsidRPr="00DF5614">
        <w:rPr>
          <w:rFonts w:ascii="Arial" w:hAnsi="Arial" w:cs="Arial"/>
          <w:b/>
          <w:bCs/>
          <w:sz w:val="22"/>
          <w:szCs w:val="22"/>
        </w:rPr>
        <w:t>Upozornenie :</w:t>
      </w:r>
    </w:p>
    <w:p w:rsidR="00404CA5" w:rsidRPr="00404CA5" w:rsidRDefault="00404CA5" w:rsidP="00404CA5">
      <w:pPr>
        <w:shd w:val="clear" w:color="auto" w:fill="DBE5F1" w:themeFill="accent1" w:themeFillTint="33"/>
        <w:jc w:val="both"/>
        <w:rPr>
          <w:rFonts w:ascii="Arial" w:hAnsi="Arial" w:cs="Arial"/>
        </w:rPr>
      </w:pPr>
      <w:r w:rsidRPr="00404CA5">
        <w:rPr>
          <w:rFonts w:ascii="Arial" w:hAnsi="Arial" w:cs="Arial"/>
        </w:rPr>
        <w:t xml:space="preserve">Materiálno-technické vybavenie uvedené vo výkaze výmer pod č. SO 16458 </w:t>
      </w:r>
      <w:r w:rsidRPr="00404CA5">
        <w:rPr>
          <w:rFonts w:ascii="Arial" w:hAnsi="Arial" w:cs="Arial"/>
          <w:b/>
        </w:rPr>
        <w:t>nie je</w:t>
      </w:r>
      <w:r w:rsidRPr="00404CA5">
        <w:rPr>
          <w:rFonts w:ascii="Arial" w:hAnsi="Arial" w:cs="Arial"/>
        </w:rPr>
        <w:t xml:space="preserve"> predmetom tohto verejného obstarávania, preto prosíme uchádzačov, aby toto vybavenie </w:t>
      </w:r>
      <w:proofErr w:type="spellStart"/>
      <w:r w:rsidRPr="00404CA5">
        <w:rPr>
          <w:rFonts w:ascii="Arial" w:hAnsi="Arial" w:cs="Arial"/>
        </w:rPr>
        <w:t>nenaceňovali</w:t>
      </w:r>
      <w:proofErr w:type="spellEnd"/>
      <w:r w:rsidRPr="00404CA5">
        <w:rPr>
          <w:rFonts w:ascii="Arial" w:hAnsi="Arial" w:cs="Arial"/>
        </w:rPr>
        <w:t xml:space="preserve"> a nezapočítali ho do výslednej sumy/ceny, ktorú budú predkladať vo svojej ponuke. </w:t>
      </w:r>
    </w:p>
    <w:p w:rsidR="00DF5614" w:rsidRPr="00DF5614" w:rsidRDefault="00DF5614" w:rsidP="00DF5614">
      <w:pPr>
        <w:jc w:val="both"/>
        <w:rPr>
          <w:rFonts w:ascii="Arial" w:hAnsi="Arial" w:cs="Arial"/>
        </w:rPr>
      </w:pPr>
      <w:r w:rsidRPr="00DF5614">
        <w:rPr>
          <w:rFonts w:ascii="Arial" w:hAnsi="Arial" w:cs="Arial"/>
        </w:rPr>
        <w:t>V prípade, že v predložených súťažných podkladoch sa nachádza výrobok, alebo materiál konkrétneho výrobcu (sú uvedené obchodné názvy alebo druhy tovarov), alebo dodávateľa, sú uvedené ako príklady a môžu byť v zmysle Zákona č. 343/2015 Z. z. nahradené ekvivalentnými výrobkami alebo materiálmi s rovnakými technickými parametrami, pri zachovaní, alebo zvýšení technickej kvality.</w:t>
      </w:r>
    </w:p>
    <w:p w:rsidR="00DF5614" w:rsidRPr="00DF5614" w:rsidRDefault="00DF5614" w:rsidP="00DF5614">
      <w:pPr>
        <w:jc w:val="both"/>
        <w:rPr>
          <w:rFonts w:ascii="Arial" w:hAnsi="Arial" w:cs="Arial"/>
        </w:rPr>
      </w:pPr>
    </w:p>
    <w:p w:rsidR="00DF5614" w:rsidRPr="00DF5614" w:rsidRDefault="00DF5614" w:rsidP="00DF5614">
      <w:pPr>
        <w:jc w:val="both"/>
        <w:rPr>
          <w:rFonts w:ascii="Arial" w:hAnsi="Arial" w:cs="Arial"/>
        </w:rPr>
      </w:pPr>
    </w:p>
    <w:p w:rsidR="00DF5614" w:rsidRDefault="00DF5614" w:rsidP="00DF5614">
      <w:pPr>
        <w:jc w:val="both"/>
        <w:rPr>
          <w:rFonts w:ascii="Arial" w:hAnsi="Arial" w:cs="Arial"/>
        </w:rPr>
      </w:pPr>
    </w:p>
    <w:p w:rsidR="00DF5614" w:rsidRDefault="00DF5614" w:rsidP="00DF5614">
      <w:pPr>
        <w:jc w:val="both"/>
        <w:rPr>
          <w:rFonts w:ascii="Arial" w:hAnsi="Arial" w:cs="Arial"/>
        </w:rPr>
      </w:pPr>
    </w:p>
    <w:p w:rsidR="00DF5614" w:rsidRDefault="00DF5614" w:rsidP="00DF5614">
      <w:pPr>
        <w:jc w:val="both"/>
        <w:rPr>
          <w:rFonts w:ascii="Arial" w:hAnsi="Arial" w:cs="Arial"/>
        </w:rPr>
      </w:pPr>
    </w:p>
    <w:p w:rsidR="00DF5614" w:rsidRDefault="00DF5614" w:rsidP="00DF5614">
      <w:pPr>
        <w:jc w:val="both"/>
        <w:rPr>
          <w:rFonts w:ascii="Arial" w:hAnsi="Arial" w:cs="Arial"/>
        </w:rPr>
      </w:pPr>
    </w:p>
    <w:p w:rsidR="00FF46F6" w:rsidRDefault="00FF46F6"/>
    <w:sectPr w:rsidR="00FF46F6" w:rsidSect="0029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37402"/>
    <w:multiLevelType w:val="hybridMultilevel"/>
    <w:tmpl w:val="81CE21C2"/>
    <w:lvl w:ilvl="0" w:tplc="C7D866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F46F6"/>
    <w:rsid w:val="0001150B"/>
    <w:rsid w:val="00034193"/>
    <w:rsid w:val="000819C2"/>
    <w:rsid w:val="00176D1F"/>
    <w:rsid w:val="00252078"/>
    <w:rsid w:val="0025293B"/>
    <w:rsid w:val="00291C4D"/>
    <w:rsid w:val="003C49AB"/>
    <w:rsid w:val="00404CA5"/>
    <w:rsid w:val="00477698"/>
    <w:rsid w:val="005D321C"/>
    <w:rsid w:val="00624D4B"/>
    <w:rsid w:val="00645EED"/>
    <w:rsid w:val="00652D57"/>
    <w:rsid w:val="00732CCC"/>
    <w:rsid w:val="007604E7"/>
    <w:rsid w:val="00851511"/>
    <w:rsid w:val="008A5E35"/>
    <w:rsid w:val="008C50BF"/>
    <w:rsid w:val="0091061F"/>
    <w:rsid w:val="00966716"/>
    <w:rsid w:val="00A01CEC"/>
    <w:rsid w:val="00A8407E"/>
    <w:rsid w:val="00B10827"/>
    <w:rsid w:val="00C60DD9"/>
    <w:rsid w:val="00CA3F97"/>
    <w:rsid w:val="00D2412E"/>
    <w:rsid w:val="00DF5614"/>
    <w:rsid w:val="00E447B0"/>
    <w:rsid w:val="00F21183"/>
    <w:rsid w:val="00F6364F"/>
    <w:rsid w:val="00FF4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C50B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DF5614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rsid w:val="00DF5614"/>
    <w:rPr>
      <w:rFonts w:ascii="Times New Roman" w:eastAsia="Times New Roman" w:hAnsi="Times New Roman" w:cs="Times New Roman"/>
      <w:sz w:val="24"/>
      <w:szCs w:val="24"/>
    </w:rPr>
  </w:style>
  <w:style w:type="paragraph" w:customStyle="1" w:styleId="Odstavec">
    <w:name w:val="Odstavec"/>
    <w:next w:val="Normlny"/>
    <w:rsid w:val="00DF5614"/>
    <w:pPr>
      <w:widowControl w:val="0"/>
      <w:suppressAutoHyphens/>
      <w:autoSpaceDE w:val="0"/>
      <w:spacing w:after="115" w:line="240" w:lineRule="auto"/>
      <w:ind w:firstLine="480"/>
    </w:pPr>
    <w:rPr>
      <w:rFonts w:ascii="Times New Roman" w:eastAsia="Times New Roman" w:hAnsi="Times New Roman" w:cs="Times New Roman"/>
      <w:sz w:val="20"/>
      <w:szCs w:val="20"/>
    </w:rPr>
  </w:style>
  <w:style w:type="character" w:styleId="Odkaznakomentr">
    <w:name w:val="annotation reference"/>
    <w:semiHidden/>
    <w:rsid w:val="00DF5614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rsid w:val="00DF561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DF5614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F5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F5614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unhideWhenUsed/>
    <w:rsid w:val="00DF5614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A01C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bin.s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neznámi </dc:creator>
  <cp:keywords/>
  <dc:description/>
  <cp:lastModifiedBy>neznámi </cp:lastModifiedBy>
  <cp:revision>5</cp:revision>
  <dcterms:created xsi:type="dcterms:W3CDTF">2017-12-19T19:22:00Z</dcterms:created>
  <dcterms:modified xsi:type="dcterms:W3CDTF">2017-12-20T14:34:00Z</dcterms:modified>
</cp:coreProperties>
</file>