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3A" w:rsidRDefault="00177845">
      <w:pPr>
        <w:spacing w:after="0"/>
        <w:jc w:val="center"/>
      </w:pPr>
      <w:r>
        <w:rPr>
          <w:b/>
          <w:bCs/>
          <w:sz w:val="28"/>
          <w:szCs w:val="28"/>
        </w:rPr>
        <w:t>UZNESENIE č. 1/2019</w:t>
      </w:r>
    </w:p>
    <w:p w:rsidR="00C9673A" w:rsidRDefault="00177845">
      <w:pPr>
        <w:spacing w:after="0"/>
        <w:ind w:left="708"/>
        <w:jc w:val="center"/>
      </w:pPr>
      <w:r>
        <w:rPr>
          <w:b/>
          <w:bCs/>
          <w:sz w:val="24"/>
          <w:szCs w:val="24"/>
        </w:rPr>
        <w:t>zo   zasadnutia obecného zastupiteľstva, konaného dňa 25.01 . 2019 o  17.00 hod. v </w:t>
      </w:r>
    </w:p>
    <w:p w:rsidR="00C9673A" w:rsidRDefault="00177845">
      <w:pPr>
        <w:spacing w:after="0"/>
        <w:jc w:val="center"/>
      </w:pPr>
      <w:r>
        <w:rPr>
          <w:b/>
          <w:bCs/>
          <w:sz w:val="24"/>
          <w:szCs w:val="24"/>
        </w:rPr>
        <w:t xml:space="preserve">zasadačke </w:t>
      </w:r>
      <w:proofErr w:type="spellStart"/>
      <w:r>
        <w:rPr>
          <w:b/>
          <w:bCs/>
          <w:sz w:val="24"/>
          <w:szCs w:val="24"/>
        </w:rPr>
        <w:t>OcÚ</w:t>
      </w:r>
      <w:proofErr w:type="spellEnd"/>
      <w:r>
        <w:rPr>
          <w:b/>
          <w:bCs/>
          <w:sz w:val="24"/>
          <w:szCs w:val="24"/>
        </w:rPr>
        <w:t>.</w:t>
      </w:r>
    </w:p>
    <w:p w:rsidR="00C9673A" w:rsidRDefault="00177845">
      <w:pPr>
        <w:spacing w:after="0"/>
      </w:pPr>
      <w:r>
        <w:rPr>
          <w:b/>
          <w:bCs/>
          <w:sz w:val="32"/>
          <w:szCs w:val="32"/>
        </w:rPr>
        <w:tab/>
      </w:r>
    </w:p>
    <w:p w:rsidR="00C9673A" w:rsidRDefault="00177845">
      <w:pPr>
        <w:spacing w:after="0"/>
      </w:pPr>
      <w:r>
        <w:rPr>
          <w:b/>
          <w:bCs/>
          <w:sz w:val="32"/>
          <w:szCs w:val="32"/>
        </w:rPr>
        <w:t xml:space="preserve">     A.  Berie  na  vedomie: 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>Kontrolu plnenia uznesení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 xml:space="preserve">Žiadosť p. </w:t>
      </w:r>
      <w:proofErr w:type="spellStart"/>
      <w:r>
        <w:rPr>
          <w:sz w:val="24"/>
          <w:szCs w:val="24"/>
        </w:rPr>
        <w:t>Šilláka</w:t>
      </w:r>
      <w:proofErr w:type="spellEnd"/>
      <w:r>
        <w:rPr>
          <w:sz w:val="24"/>
          <w:szCs w:val="24"/>
        </w:rPr>
        <w:t xml:space="preserve"> Jozefa o zámenu pozemkov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 xml:space="preserve">Žiadosť p. </w:t>
      </w:r>
      <w:proofErr w:type="spellStart"/>
      <w:r>
        <w:rPr>
          <w:sz w:val="24"/>
          <w:szCs w:val="24"/>
        </w:rPr>
        <w:t>Jurkyho</w:t>
      </w:r>
      <w:proofErr w:type="spellEnd"/>
      <w:r>
        <w:rPr>
          <w:sz w:val="24"/>
          <w:szCs w:val="24"/>
        </w:rPr>
        <w:t xml:space="preserve"> Petra o prenájme pôdy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 xml:space="preserve">Oznámenie p. </w:t>
      </w:r>
      <w:proofErr w:type="spellStart"/>
      <w:r>
        <w:rPr>
          <w:sz w:val="24"/>
          <w:szCs w:val="24"/>
        </w:rPr>
        <w:t>Vajdiarovej</w:t>
      </w:r>
      <w:proofErr w:type="spellEnd"/>
      <w:r>
        <w:rPr>
          <w:sz w:val="24"/>
          <w:szCs w:val="24"/>
        </w:rPr>
        <w:t xml:space="preserve"> Terézie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>Správu člena inventarizačnej komisie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>Správu o činnosti MKS za rok 2018 a Plán práce MKS na rok 2019</w:t>
      </w:r>
    </w:p>
    <w:p w:rsidR="00C9673A" w:rsidRDefault="00177845">
      <w:pPr>
        <w:numPr>
          <w:ilvl w:val="0"/>
          <w:numId w:val="5"/>
        </w:numPr>
        <w:spacing w:after="0"/>
        <w:ind w:left="1065" w:firstLine="0"/>
      </w:pPr>
      <w:r>
        <w:rPr>
          <w:sz w:val="24"/>
          <w:szCs w:val="24"/>
        </w:rPr>
        <w:t>Informácie starostu obce</w:t>
      </w:r>
    </w:p>
    <w:p w:rsidR="00C9673A" w:rsidRDefault="00177845">
      <w:pPr>
        <w:spacing w:after="0"/>
      </w:pPr>
      <w:r>
        <w:rPr>
          <w:sz w:val="28"/>
          <w:szCs w:val="28"/>
        </w:rPr>
        <w:tab/>
        <w:t xml:space="preserve">    </w:t>
      </w:r>
    </w:p>
    <w:p w:rsidR="00C9673A" w:rsidRDefault="00177845">
      <w:pPr>
        <w:spacing w:after="0"/>
        <w:ind w:left="708"/>
      </w:pPr>
      <w:r>
        <w:rPr>
          <w:b/>
          <w:bCs/>
          <w:sz w:val="32"/>
          <w:szCs w:val="32"/>
        </w:rPr>
        <w:t>B. S ch v a ľ u j e:</w:t>
      </w:r>
    </w:p>
    <w:p w:rsidR="00C9673A" w:rsidRDefault="00177845">
      <w:pPr>
        <w:numPr>
          <w:ilvl w:val="0"/>
          <w:numId w:val="2"/>
        </w:numPr>
        <w:tabs>
          <w:tab w:val="left" w:pos="1065"/>
        </w:tabs>
        <w:spacing w:after="0"/>
        <w:ind w:left="1065" w:firstLine="0"/>
        <w:jc w:val="both"/>
      </w:pPr>
      <w:r>
        <w:rPr>
          <w:sz w:val="24"/>
          <w:szCs w:val="24"/>
        </w:rPr>
        <w:t>Za zapisovateľku:  p. Bukovskú Máriu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0" w:name="_Hlk532381742"/>
      <w:bookmarkEnd w:id="0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 xml:space="preserve">                                                 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ab/>
        <w:t xml:space="preserve"> </w:t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 xml:space="preserve">                                               </w:t>
      </w:r>
      <w:r>
        <w:tab/>
        <w:t> </w:t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pStyle w:val="Zkladntext"/>
        <w:spacing w:after="0"/>
        <w:rPr>
          <w:rFonts w:ascii="Times New Roman;serif" w:hAnsi="Times New Roman;serif"/>
          <w:b/>
          <w:sz w:val="24"/>
        </w:rPr>
      </w:pPr>
    </w:p>
    <w:p w:rsidR="00C9673A" w:rsidRDefault="00177845">
      <w:pPr>
        <w:numPr>
          <w:ilvl w:val="0"/>
          <w:numId w:val="2"/>
        </w:numPr>
        <w:tabs>
          <w:tab w:val="left" w:pos="1065"/>
        </w:tabs>
        <w:spacing w:after="0"/>
        <w:ind w:left="1065" w:firstLine="0"/>
      </w:pPr>
      <w:r>
        <w:rPr>
          <w:sz w:val="24"/>
          <w:szCs w:val="24"/>
        </w:rPr>
        <w:t xml:space="preserve">Do návrhovej komisie: p. </w:t>
      </w:r>
      <w:proofErr w:type="spellStart"/>
      <w:r>
        <w:rPr>
          <w:sz w:val="24"/>
          <w:szCs w:val="24"/>
        </w:rPr>
        <w:t>Babinská</w:t>
      </w:r>
      <w:proofErr w:type="spellEnd"/>
      <w:r>
        <w:rPr>
          <w:sz w:val="24"/>
          <w:szCs w:val="24"/>
        </w:rPr>
        <w:t xml:space="preserve"> Blanka, p. </w:t>
      </w:r>
      <w:proofErr w:type="spellStart"/>
      <w:r>
        <w:rPr>
          <w:sz w:val="24"/>
          <w:szCs w:val="24"/>
        </w:rPr>
        <w:t>Kľuska</w:t>
      </w:r>
      <w:proofErr w:type="spellEnd"/>
      <w:r>
        <w:rPr>
          <w:sz w:val="24"/>
          <w:szCs w:val="24"/>
        </w:rPr>
        <w:t xml:space="preserve"> Peter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1" w:name="_Hlk5323817421"/>
      <w:bookmarkEnd w:id="1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pStyle w:val="Zkladntext"/>
        <w:spacing w:after="0"/>
        <w:rPr>
          <w:rFonts w:ascii="Times New Roman;serif" w:hAnsi="Times New Roman;serif"/>
          <w:b/>
          <w:sz w:val="24"/>
        </w:rPr>
      </w:pPr>
    </w:p>
    <w:p w:rsidR="00C9673A" w:rsidRDefault="00177845">
      <w:pPr>
        <w:numPr>
          <w:ilvl w:val="0"/>
          <w:numId w:val="1"/>
        </w:numPr>
        <w:tabs>
          <w:tab w:val="left" w:pos="1065"/>
        </w:tabs>
        <w:spacing w:after="0"/>
        <w:ind w:left="1065" w:firstLine="0"/>
      </w:pPr>
      <w:r>
        <w:rPr>
          <w:sz w:val="24"/>
          <w:szCs w:val="24"/>
        </w:rPr>
        <w:t xml:space="preserve">Za overovateľov: p. </w:t>
      </w:r>
      <w:proofErr w:type="spellStart"/>
      <w:r>
        <w:rPr>
          <w:sz w:val="24"/>
          <w:szCs w:val="24"/>
        </w:rPr>
        <w:t>Kubasová</w:t>
      </w:r>
      <w:proofErr w:type="spellEnd"/>
      <w:r>
        <w:rPr>
          <w:sz w:val="24"/>
          <w:szCs w:val="24"/>
        </w:rPr>
        <w:t xml:space="preserve"> Oľga , Mgr. Elena </w:t>
      </w:r>
      <w:proofErr w:type="spellStart"/>
      <w:r>
        <w:rPr>
          <w:sz w:val="24"/>
          <w:szCs w:val="24"/>
        </w:rPr>
        <w:t>Frčová</w:t>
      </w:r>
      <w:proofErr w:type="spellEnd"/>
    </w:p>
    <w:p w:rsidR="00C9673A" w:rsidRDefault="00177845">
      <w:pPr>
        <w:tabs>
          <w:tab w:val="left" w:pos="1620"/>
        </w:tabs>
        <w:spacing w:after="0"/>
      </w:pPr>
      <w:bookmarkStart w:id="2" w:name="_Hlk5323817422"/>
      <w:bookmarkEnd w:id="2"/>
      <w:r>
        <w:rPr>
          <w:rFonts w:ascii="Times New Roman;serif" w:hAnsi="Times New Roman;serif" w:cs="Times New Roman"/>
          <w:b/>
          <w:bCs/>
          <w:sz w:val="24"/>
          <w:szCs w:val="24"/>
        </w:rPr>
        <w:tab/>
        <w:t xml:space="preserve">Prítomní poslanci: </w:t>
      </w:r>
      <w:proofErr w:type="spellStart"/>
      <w:r>
        <w:rPr>
          <w:rFonts w:ascii="Times New Roman;serif" w:hAnsi="Times New Roman;serif" w:cs="Times New Roman"/>
          <w:sz w:val="24"/>
          <w:szCs w:val="24"/>
        </w:rPr>
        <w:t>Babinská</w:t>
      </w:r>
      <w:proofErr w:type="spellEnd"/>
      <w:r>
        <w:rPr>
          <w:rFonts w:ascii="Times New Roman;serif" w:hAnsi="Times New Roman;serif" w:cs="Times New Roman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 w:cs="Times New Roman"/>
          <w:sz w:val="24"/>
          <w:szCs w:val="24"/>
        </w:rPr>
        <w:t>Barť</w:t>
      </w:r>
      <w:r>
        <w:rPr>
          <w:rFonts w:ascii="Times New Roman" w:hAnsi="Times New Roman" w:cs="Times New Roman"/>
          <w:sz w:val="24"/>
          <w:szCs w:val="24"/>
        </w:rPr>
        <w:t>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</w:pPr>
      <w:r>
        <w:t>                                                </w:t>
      </w:r>
      <w:r>
        <w:tab/>
        <w:t xml:space="preserve"> </w:t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</w:t>
      </w:r>
      <w:proofErr w:type="gramStart"/>
      <w:r>
        <w:rPr>
          <w:rFonts w:ascii="Times New Roman;serif" w:hAnsi="Times New Roman;serif"/>
          <w:sz w:val="24"/>
        </w:rPr>
        <w:t>Oľga,</w:t>
      </w:r>
      <w:r>
        <w:t xml:space="preserve"> </w:t>
      </w:r>
      <w:bookmarkStart w:id="3" w:name="_GoBack"/>
      <w:bookmarkEnd w:id="3"/>
      <w:r>
        <w:rPr>
          <w:sz w:val="24"/>
        </w:rPr>
        <w:t xml:space="preserve"> </w:t>
      </w:r>
      <w:proofErr w:type="spellStart"/>
      <w:r>
        <w:rPr>
          <w:sz w:val="24"/>
        </w:rPr>
        <w:t>Vraňák</w:t>
      </w:r>
      <w:proofErr w:type="spellEnd"/>
      <w:proofErr w:type="gram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</w:pPr>
      <w:r>
        <w:lastRenderedPageBreak/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ab/>
        <w:t xml:space="preserve"> </w:t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</w:pPr>
      <w:r>
        <w:t>                                                </w:t>
      </w:r>
      <w:r>
        <w:tab/>
        <w:t xml:space="preserve"> </w:t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</w:t>
      </w:r>
      <w:proofErr w:type="gramStart"/>
      <w:r>
        <w:rPr>
          <w:rFonts w:ascii="Times New Roman;serif" w:hAnsi="Times New Roman;serif"/>
          <w:sz w:val="24"/>
        </w:rPr>
        <w:t>Oľga,</w:t>
      </w:r>
      <w: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Vraňák</w:t>
      </w:r>
      <w:proofErr w:type="spellEnd"/>
      <w:proofErr w:type="gram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tabs>
          <w:tab w:val="left" w:pos="1620"/>
        </w:tabs>
        <w:spacing w:after="0"/>
        <w:rPr>
          <w:sz w:val="24"/>
          <w:szCs w:val="24"/>
        </w:rPr>
      </w:pPr>
    </w:p>
    <w:p w:rsidR="00C9673A" w:rsidRDefault="00177845">
      <w:pPr>
        <w:numPr>
          <w:ilvl w:val="0"/>
          <w:numId w:val="3"/>
        </w:numPr>
        <w:tabs>
          <w:tab w:val="left" w:pos="1068"/>
        </w:tabs>
        <w:spacing w:after="0"/>
        <w:ind w:left="1068" w:firstLine="0"/>
      </w:pPr>
      <w:r>
        <w:rPr>
          <w:sz w:val="24"/>
          <w:szCs w:val="24"/>
        </w:rPr>
        <w:t>Program zasadania OZ :</w:t>
      </w:r>
    </w:p>
    <w:p w:rsidR="00C9673A" w:rsidRDefault="00177845">
      <w:pPr>
        <w:spacing w:after="0"/>
        <w:jc w:val="both"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Otvorenie </w:t>
      </w:r>
      <w:r>
        <w:rPr>
          <w:sz w:val="24"/>
          <w:szCs w:val="24"/>
        </w:rPr>
        <w:tab/>
        <w:t xml:space="preserve">zasadnutia </w:t>
      </w:r>
    </w:p>
    <w:p w:rsidR="00C9673A" w:rsidRDefault="00177845">
      <w:pPr>
        <w:spacing w:after="0"/>
        <w:ind w:left="708" w:firstLine="708"/>
        <w:jc w:val="both"/>
      </w:pPr>
      <w:r>
        <w:rPr>
          <w:sz w:val="24"/>
          <w:szCs w:val="24"/>
        </w:rPr>
        <w:t>2.  Určenie zapisovateľa, schválenie návrhovej komisie a overovateľov</w:t>
      </w:r>
    </w:p>
    <w:p w:rsidR="00C9673A" w:rsidRDefault="00177845">
      <w:pPr>
        <w:spacing w:after="0"/>
        <w:ind w:left="708" w:firstLine="708"/>
        <w:jc w:val="both"/>
      </w:pPr>
      <w:r>
        <w:rPr>
          <w:sz w:val="24"/>
          <w:szCs w:val="24"/>
        </w:rPr>
        <w:t>3.  Schválenie programu zasadnutia OZ</w:t>
      </w:r>
    </w:p>
    <w:p w:rsidR="00C9673A" w:rsidRDefault="00177845">
      <w:pPr>
        <w:widowControl w:val="0"/>
        <w:suppressAutoHyphens/>
        <w:spacing w:after="0"/>
        <w:ind w:left="1416"/>
        <w:jc w:val="both"/>
      </w:pPr>
      <w:r>
        <w:rPr>
          <w:sz w:val="24"/>
          <w:szCs w:val="24"/>
        </w:rPr>
        <w:t xml:space="preserve">4.  </w:t>
      </w:r>
      <w:r>
        <w:rPr>
          <w:rFonts w:cs="Arial"/>
          <w:color w:val="000000"/>
          <w:sz w:val="24"/>
          <w:szCs w:val="24"/>
        </w:rPr>
        <w:t>Kontrola plnenia uznesení OZ</w:t>
      </w:r>
    </w:p>
    <w:p w:rsidR="00C9673A" w:rsidRDefault="00177845">
      <w:pPr>
        <w:widowControl w:val="0"/>
        <w:suppressAutoHyphens/>
        <w:spacing w:after="0"/>
        <w:ind w:left="1425"/>
        <w:jc w:val="both"/>
      </w:pPr>
      <w:r>
        <w:rPr>
          <w:rFonts w:cs="Arial"/>
          <w:color w:val="000000"/>
          <w:sz w:val="24"/>
          <w:szCs w:val="24"/>
        </w:rPr>
        <w:t xml:space="preserve">5. Prerokovanie žiadostí doručených na </w:t>
      </w:r>
      <w:proofErr w:type="spellStart"/>
      <w:r>
        <w:rPr>
          <w:rFonts w:cs="Arial"/>
          <w:color w:val="000000"/>
          <w:sz w:val="24"/>
          <w:szCs w:val="24"/>
        </w:rPr>
        <w:t>OcÚ</w:t>
      </w:r>
      <w:proofErr w:type="spellEnd"/>
    </w:p>
    <w:p w:rsidR="00C9673A" w:rsidRDefault="00177845">
      <w:pPr>
        <w:widowControl w:val="0"/>
        <w:suppressAutoHyphens/>
        <w:spacing w:after="0"/>
        <w:ind w:left="1425"/>
        <w:jc w:val="both"/>
      </w:pPr>
      <w:r>
        <w:rPr>
          <w:rFonts w:cs="Arial"/>
          <w:color w:val="000000"/>
          <w:sz w:val="24"/>
          <w:szCs w:val="24"/>
        </w:rPr>
        <w:t>6.  Správa inventarizačnej komisie</w:t>
      </w:r>
    </w:p>
    <w:p w:rsidR="00C9673A" w:rsidRDefault="00177845">
      <w:pPr>
        <w:widowControl w:val="0"/>
        <w:suppressAutoHyphens/>
        <w:spacing w:after="0"/>
        <w:ind w:left="1425"/>
        <w:jc w:val="both"/>
      </w:pPr>
      <w:r>
        <w:rPr>
          <w:rFonts w:cs="Arial"/>
          <w:color w:val="000000"/>
          <w:sz w:val="24"/>
          <w:szCs w:val="24"/>
        </w:rPr>
        <w:t>7.  Delegovanie zástupcov obce do Rady školy pri ZŠ s MŠ Babín</w:t>
      </w:r>
    </w:p>
    <w:p w:rsidR="00C9673A" w:rsidRDefault="00177845">
      <w:pPr>
        <w:widowControl w:val="0"/>
        <w:suppressAutoHyphens/>
        <w:spacing w:after="0"/>
        <w:ind w:left="1425"/>
        <w:jc w:val="both"/>
      </w:pPr>
      <w:r>
        <w:rPr>
          <w:rFonts w:cs="Arial"/>
          <w:color w:val="000000"/>
          <w:sz w:val="24"/>
          <w:szCs w:val="24"/>
        </w:rPr>
        <w:t>8.  Správa o činnosti MKS za rok 2018 a Plán práce MKS na rok 2019</w:t>
      </w:r>
    </w:p>
    <w:p w:rsidR="00C9673A" w:rsidRDefault="00177845">
      <w:pPr>
        <w:widowControl w:val="0"/>
        <w:suppressAutoHyphens/>
        <w:spacing w:after="0"/>
        <w:ind w:left="1425"/>
        <w:jc w:val="both"/>
      </w:pPr>
      <w:r>
        <w:rPr>
          <w:rFonts w:cs="Arial"/>
          <w:color w:val="000000"/>
          <w:sz w:val="24"/>
          <w:szCs w:val="24"/>
        </w:rPr>
        <w:t>9.  Plán práce OZ na I. polrok 2019</w:t>
      </w:r>
    </w:p>
    <w:p w:rsidR="00C9673A" w:rsidRDefault="00177845">
      <w:pPr>
        <w:widowControl w:val="0"/>
        <w:suppressAutoHyphens/>
        <w:spacing w:after="0"/>
        <w:jc w:val="both"/>
      </w:pPr>
      <w:r>
        <w:rPr>
          <w:rFonts w:cs="Arial"/>
          <w:color w:val="000000"/>
          <w:sz w:val="24"/>
          <w:szCs w:val="24"/>
        </w:rPr>
        <w:t xml:space="preserve">                        10.  Informácie starostu obce  </w:t>
      </w:r>
    </w:p>
    <w:p w:rsidR="00C9673A" w:rsidRDefault="00177845">
      <w:pPr>
        <w:widowControl w:val="0"/>
        <w:suppressAutoHyphens/>
        <w:spacing w:after="0"/>
        <w:ind w:left="720"/>
      </w:pPr>
      <w:r>
        <w:rPr>
          <w:rFonts w:cs="Arial"/>
          <w:color w:val="000000"/>
          <w:sz w:val="24"/>
          <w:szCs w:val="24"/>
        </w:rPr>
        <w:t xml:space="preserve">           11.  Rôzne</w:t>
      </w:r>
    </w:p>
    <w:p w:rsidR="00C9673A" w:rsidRDefault="00177845">
      <w:pPr>
        <w:widowControl w:val="0"/>
        <w:suppressAutoHyphens/>
        <w:spacing w:after="0"/>
        <w:ind w:left="720"/>
      </w:pPr>
      <w:r>
        <w:rPr>
          <w:rFonts w:cs="Arial"/>
          <w:color w:val="000000"/>
          <w:sz w:val="24"/>
          <w:szCs w:val="24"/>
        </w:rPr>
        <w:t xml:space="preserve">           12.  Diskusia  </w:t>
      </w:r>
    </w:p>
    <w:p w:rsidR="00C9673A" w:rsidRDefault="00177845">
      <w:pPr>
        <w:widowControl w:val="0"/>
        <w:suppressAutoHyphens/>
        <w:spacing w:after="0"/>
      </w:pPr>
      <w:r>
        <w:rPr>
          <w:sz w:val="24"/>
          <w:szCs w:val="24"/>
        </w:rPr>
        <w:t xml:space="preserve">                        13.   Záver</w:t>
      </w:r>
    </w:p>
    <w:p w:rsidR="00C9673A" w:rsidRDefault="00C9673A">
      <w:pPr>
        <w:widowControl w:val="0"/>
        <w:suppressAutoHyphens/>
        <w:spacing w:after="0"/>
        <w:rPr>
          <w:sz w:val="24"/>
          <w:szCs w:val="24"/>
        </w:rPr>
      </w:pP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4" w:name="_Hlk5323817423"/>
      <w:bookmarkEnd w:id="4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  <w:t xml:space="preserve"> </w:t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>
      <w:pPr>
        <w:pStyle w:val="Zkladntext"/>
        <w:spacing w:after="0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>                                         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</w:p>
    <w:p w:rsidR="00C9673A" w:rsidRDefault="00177845">
      <w:pPr>
        <w:numPr>
          <w:ilvl w:val="0"/>
          <w:numId w:val="3"/>
        </w:numPr>
        <w:tabs>
          <w:tab w:val="left" w:pos="1068"/>
        </w:tabs>
        <w:spacing w:after="0"/>
        <w:ind w:left="1068" w:firstLine="0"/>
        <w:jc w:val="both"/>
      </w:pPr>
      <w:r>
        <w:rPr>
          <w:sz w:val="24"/>
          <w:szCs w:val="24"/>
        </w:rPr>
        <w:t>Plán práce OZ na I. polrok 2019</w:t>
      </w:r>
    </w:p>
    <w:p w:rsidR="00C9673A" w:rsidRDefault="00177845" w:rsidP="00177845">
      <w:pPr>
        <w:tabs>
          <w:tab w:val="left" w:pos="1620"/>
        </w:tabs>
        <w:spacing w:after="0" w:line="240" w:lineRule="auto"/>
        <w:ind w:left="1068"/>
      </w:pPr>
      <w:r>
        <w:rPr>
          <w:sz w:val="28"/>
          <w:szCs w:val="28"/>
        </w:rPr>
        <w:tab/>
      </w:r>
      <w:bookmarkStart w:id="5" w:name="_Hlk5323817424"/>
      <w:bookmarkEnd w:id="5"/>
      <w:r>
        <w:rPr>
          <w:rFonts w:ascii="Times New Roman;serif" w:hAnsi="Times New Roman;serif"/>
          <w:b/>
          <w:sz w:val="24"/>
          <w:szCs w:val="28"/>
        </w:rPr>
        <w:t>Prítomní poslanci</w:t>
      </w:r>
      <w:r>
        <w:rPr>
          <w:rFonts w:ascii="Times New Roman;serif" w:hAnsi="Times New Roman;serif"/>
          <w:sz w:val="24"/>
          <w:szCs w:val="28"/>
        </w:rPr>
        <w:t xml:space="preserve">: </w:t>
      </w:r>
      <w:proofErr w:type="spellStart"/>
      <w:r>
        <w:rPr>
          <w:rFonts w:ascii="Times New Roman;serif" w:hAnsi="Times New Roman;serif"/>
          <w:sz w:val="24"/>
          <w:szCs w:val="28"/>
        </w:rPr>
        <w:t>Babinská</w:t>
      </w:r>
      <w:proofErr w:type="spellEnd"/>
      <w:r>
        <w:rPr>
          <w:rFonts w:ascii="Times New Roman;serif" w:hAnsi="Times New Roman;serif"/>
          <w:sz w:val="24"/>
          <w:szCs w:val="28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8"/>
        </w:rPr>
        <w:t>Barť</w:t>
      </w:r>
      <w:r>
        <w:rPr>
          <w:sz w:val="24"/>
          <w:szCs w:val="28"/>
        </w:rPr>
        <w:t>ák</w:t>
      </w:r>
      <w:proofErr w:type="spellEnd"/>
      <w:r>
        <w:rPr>
          <w:sz w:val="24"/>
          <w:szCs w:val="28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rPr>
          <w:sz w:val="24"/>
        </w:rP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09"/>
        <w:jc w:val="left"/>
      </w:pPr>
      <w:r>
        <w:t>               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pStyle w:val="Zkladntext"/>
        <w:spacing w:after="0"/>
        <w:rPr>
          <w:sz w:val="24"/>
          <w:szCs w:val="24"/>
        </w:rPr>
      </w:pPr>
    </w:p>
    <w:p w:rsidR="00C9673A" w:rsidRDefault="00177845">
      <w:pPr>
        <w:tabs>
          <w:tab w:val="left" w:pos="1068"/>
        </w:tabs>
        <w:spacing w:after="0"/>
        <w:ind w:left="1440"/>
      </w:pPr>
      <w:r>
        <w:rPr>
          <w:rFonts w:cs="Times New Roman"/>
          <w:b/>
          <w:bCs/>
          <w:sz w:val="24"/>
          <w:szCs w:val="24"/>
        </w:rPr>
        <w:lastRenderedPageBreak/>
        <w:t>6.</w:t>
      </w:r>
      <w:r>
        <w:rPr>
          <w:rFonts w:cs="Times New Roman"/>
          <w:bCs/>
          <w:sz w:val="24"/>
          <w:szCs w:val="24"/>
        </w:rPr>
        <w:t xml:space="preserve">   Dodatok č. 2 k Zmluve o dielo uzavretej dňa 18. 07.2018 na akciu „Zníženie                                           </w:t>
      </w:r>
    </w:p>
    <w:p w:rsidR="00177845" w:rsidRDefault="00177845">
      <w:pPr>
        <w:tabs>
          <w:tab w:val="left" w:pos="1068"/>
        </w:tabs>
        <w:spacing w:after="0"/>
        <w:ind w:left="144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energetickej náročnosti budovy ObÚ v obci Babín“    </w:t>
      </w:r>
    </w:p>
    <w:p w:rsidR="00C9673A" w:rsidRDefault="00177845" w:rsidP="00177845">
      <w:pPr>
        <w:tabs>
          <w:tab w:val="left" w:pos="1068"/>
        </w:tabs>
        <w:spacing w:after="0" w:line="240" w:lineRule="auto"/>
        <w:ind w:left="1440"/>
      </w:pPr>
      <w:r>
        <w:rPr>
          <w:rFonts w:cs="Times New Roman"/>
          <w:bCs/>
          <w:sz w:val="24"/>
          <w:szCs w:val="24"/>
        </w:rPr>
        <w:t xml:space="preserve">          </w:t>
      </w:r>
      <w:r>
        <w:rPr>
          <w:rFonts w:cs="Times New Roman"/>
          <w:bCs/>
          <w:sz w:val="24"/>
          <w:szCs w:val="24"/>
        </w:rP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 w:cs="Times New Roman"/>
          <w:bCs/>
          <w:sz w:val="24"/>
          <w:szCs w:val="28"/>
        </w:rPr>
        <w:t>Babinská</w:t>
      </w:r>
      <w:proofErr w:type="spellEnd"/>
      <w:r>
        <w:rPr>
          <w:rFonts w:ascii="Times New Roman;serif" w:hAnsi="Times New Roman;serif" w:cs="Times New Roman"/>
          <w:bCs/>
          <w:sz w:val="24"/>
          <w:szCs w:val="28"/>
        </w:rPr>
        <w:t xml:space="preserve"> Blanka, </w:t>
      </w:r>
      <w:proofErr w:type="spellStart"/>
      <w:r>
        <w:rPr>
          <w:rFonts w:ascii="Times New Roman;serif" w:hAnsi="Times New Roman;serif" w:cs="Times New Roman"/>
          <w:bCs/>
          <w:sz w:val="24"/>
          <w:szCs w:val="28"/>
        </w:rPr>
        <w:t>Barť</w:t>
      </w:r>
      <w:r>
        <w:rPr>
          <w:rFonts w:cs="Times New Roman"/>
          <w:bCs/>
          <w:sz w:val="24"/>
          <w:szCs w:val="28"/>
        </w:rPr>
        <w:t>ák</w:t>
      </w:r>
      <w:proofErr w:type="spellEnd"/>
      <w:r>
        <w:rPr>
          <w:rFonts w:cs="Times New Roman"/>
          <w:bCs/>
          <w:sz w:val="24"/>
          <w:szCs w:val="28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20"/>
        <w:jc w:val="left"/>
      </w:pPr>
      <w:r>
        <w:t>                                                </w:t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20"/>
        <w:jc w:val="left"/>
      </w:pPr>
      <w:r>
        <w:t>                                                </w:t>
      </w:r>
      <w:r>
        <w:tab/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rPr>
          <w:sz w:val="24"/>
        </w:rP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 w:rsidP="00177845">
      <w:pPr>
        <w:pStyle w:val="Zkladntext"/>
        <w:spacing w:after="0" w:line="240" w:lineRule="auto"/>
        <w:ind w:left="720"/>
        <w:jc w:val="left"/>
      </w:pPr>
      <w:r>
        <w:t>                                     </w:t>
      </w:r>
      <w:r>
        <w:tab/>
      </w:r>
      <w:r>
        <w:tab/>
        <w:t>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jc w:val="left"/>
      </w:pPr>
      <w:r>
        <w:t>                                         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20"/>
        <w:jc w:val="left"/>
      </w:pPr>
      <w:r>
        <w:t>                                                </w:t>
      </w:r>
      <w:r>
        <w:tab/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2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177845">
      <w:pPr>
        <w:numPr>
          <w:ilvl w:val="0"/>
          <w:numId w:val="4"/>
        </w:numPr>
        <w:tabs>
          <w:tab w:val="left" w:pos="765"/>
        </w:tabs>
        <w:spacing w:after="0"/>
        <w:ind w:left="765" w:firstLine="0"/>
      </w:pPr>
      <w:r>
        <w:rPr>
          <w:b/>
          <w:bCs/>
          <w:sz w:val="32"/>
          <w:szCs w:val="32"/>
        </w:rPr>
        <w:t>Odvoláva:</w:t>
      </w:r>
    </w:p>
    <w:p w:rsidR="00C9673A" w:rsidRDefault="00177845" w:rsidP="00177845">
      <w:pPr>
        <w:spacing w:after="0" w:line="240" w:lineRule="auto"/>
        <w:ind w:left="10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Delegovaných členov Rady školy za Obec Babín ako zriaďovateľa p. </w:t>
      </w:r>
      <w:proofErr w:type="spellStart"/>
      <w:r>
        <w:rPr>
          <w:sz w:val="24"/>
          <w:szCs w:val="24"/>
        </w:rPr>
        <w:t>Orčíka</w:t>
      </w:r>
      <w:proofErr w:type="spellEnd"/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Igora, p. </w:t>
      </w:r>
      <w:proofErr w:type="spellStart"/>
      <w:r>
        <w:rPr>
          <w:sz w:val="24"/>
          <w:szCs w:val="24"/>
        </w:rPr>
        <w:t>Brnkaľáka</w:t>
      </w:r>
      <w:proofErr w:type="spellEnd"/>
      <w:r>
        <w:rPr>
          <w:sz w:val="24"/>
          <w:szCs w:val="24"/>
        </w:rPr>
        <w:t xml:space="preserve"> Jána,  Mgr. Františka </w:t>
      </w:r>
      <w:proofErr w:type="spellStart"/>
      <w:r>
        <w:rPr>
          <w:sz w:val="24"/>
          <w:szCs w:val="24"/>
        </w:rPr>
        <w:t>Slameníka</w:t>
      </w:r>
      <w:proofErr w:type="spellEnd"/>
      <w:r>
        <w:rPr>
          <w:sz w:val="24"/>
          <w:szCs w:val="24"/>
        </w:rPr>
        <w:t xml:space="preserve"> a p. Jozefa </w:t>
      </w:r>
      <w:proofErr w:type="spellStart"/>
      <w:r>
        <w:rPr>
          <w:sz w:val="24"/>
          <w:szCs w:val="24"/>
        </w:rPr>
        <w:t>Kurčinu</w:t>
      </w:r>
      <w:proofErr w:type="spellEnd"/>
    </w:p>
    <w:p w:rsidR="00177845" w:rsidRDefault="00177845" w:rsidP="00177845">
      <w:pPr>
        <w:spacing w:after="0" w:line="240" w:lineRule="auto"/>
        <w:ind w:left="1066"/>
        <w:jc w:val="both"/>
      </w:pPr>
    </w:p>
    <w:p w:rsidR="00C9673A" w:rsidRDefault="00177845" w:rsidP="00177845">
      <w:pPr>
        <w:tabs>
          <w:tab w:val="left" w:pos="1620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;serif" w:hAnsi="Times New Roman;serif" w:cs="Times New Roman"/>
          <w:b/>
          <w:bCs/>
          <w:sz w:val="24"/>
          <w:szCs w:val="24"/>
        </w:rPr>
        <w:t xml:space="preserve">Prítomní poslanci: </w:t>
      </w:r>
      <w:r>
        <w:rPr>
          <w:rFonts w:ascii="Times New Roman;serif" w:hAnsi="Times New Roman;serif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;serif" w:hAnsi="Times New Roman;serif" w:cs="Times New Roman"/>
          <w:sz w:val="24"/>
          <w:szCs w:val="24"/>
        </w:rPr>
        <w:t>Babinská</w:t>
      </w:r>
      <w:proofErr w:type="spellEnd"/>
      <w:r>
        <w:rPr>
          <w:rFonts w:ascii="Times New Roman;serif" w:hAnsi="Times New Roman;serif" w:cs="Times New Roman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 w:cs="Times New Roman"/>
          <w:sz w:val="24"/>
          <w:szCs w:val="24"/>
        </w:rPr>
        <w:t>Barť</w:t>
      </w:r>
      <w:r>
        <w:rPr>
          <w:rFonts w:ascii="Times New Roman" w:hAnsi="Times New Roman" w:cs="Times New Roman"/>
          <w:sz w:val="24"/>
          <w:szCs w:val="24"/>
        </w:rPr>
        <w:t>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09"/>
        <w:jc w:val="left"/>
      </w:pPr>
      <w:r>
        <w:t>                                                </w:t>
      </w:r>
      <w:r>
        <w:tab/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09"/>
        <w:jc w:val="left"/>
      </w:pPr>
      <w:r>
        <w:t>                                                </w:t>
      </w:r>
      <w:r>
        <w:tab/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tabs>
          <w:tab w:val="left" w:pos="1620"/>
        </w:tabs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         </w:t>
      </w:r>
      <w:r>
        <w:rPr>
          <w:rFonts w:ascii="Times New Roman;serif" w:hAnsi="Times New Roman;serif" w:cs="Times New Roman"/>
          <w:b/>
          <w:bCs/>
          <w:sz w:val="24"/>
          <w:szCs w:val="24"/>
        </w:rPr>
        <w:t>zdržal sa: 0</w:t>
      </w:r>
    </w:p>
    <w:p w:rsidR="00C9673A" w:rsidRDefault="00177845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673A" w:rsidRDefault="00177845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D.  Deleguje:</w:t>
      </w:r>
    </w:p>
    <w:p w:rsidR="00C9673A" w:rsidRDefault="00177845" w:rsidP="00177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1.  Za Obec Babín ako zriaďovateľa nových členov Rady školy pri ZŚ s MŠ Babín</w:t>
      </w:r>
    </w:p>
    <w:p w:rsidR="00177845" w:rsidRDefault="00177845" w:rsidP="00177845">
      <w:pPr>
        <w:spacing w:after="0" w:line="240" w:lineRule="auto"/>
      </w:pPr>
      <w:r>
        <w:rPr>
          <w:sz w:val="24"/>
          <w:szCs w:val="24"/>
        </w:rPr>
        <w:tab/>
        <w:t xml:space="preserve">                  Mgr. Františka </w:t>
      </w:r>
      <w:proofErr w:type="spellStart"/>
      <w:r>
        <w:rPr>
          <w:sz w:val="24"/>
          <w:szCs w:val="24"/>
        </w:rPr>
        <w:t>Slameníka</w:t>
      </w:r>
      <w:proofErr w:type="spellEnd"/>
      <w:r>
        <w:rPr>
          <w:sz w:val="24"/>
          <w:szCs w:val="24"/>
        </w:rPr>
        <w:t xml:space="preserve">,  p. Petra </w:t>
      </w:r>
      <w:proofErr w:type="spellStart"/>
      <w:r>
        <w:rPr>
          <w:sz w:val="24"/>
          <w:szCs w:val="24"/>
        </w:rPr>
        <w:t>Kľusku</w:t>
      </w:r>
      <w:proofErr w:type="spellEnd"/>
      <w:r>
        <w:rPr>
          <w:sz w:val="24"/>
          <w:szCs w:val="24"/>
        </w:rPr>
        <w:t xml:space="preserve">, P. Ivetu </w:t>
      </w:r>
      <w:proofErr w:type="spellStart"/>
      <w:r>
        <w:rPr>
          <w:sz w:val="24"/>
          <w:szCs w:val="24"/>
        </w:rPr>
        <w:t>Frčovú</w:t>
      </w:r>
      <w:proofErr w:type="spellEnd"/>
      <w:r>
        <w:rPr>
          <w:sz w:val="24"/>
          <w:szCs w:val="24"/>
        </w:rPr>
        <w:t xml:space="preserve"> a p. Jozefa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Kurčinu</w:t>
      </w:r>
      <w:proofErr w:type="spellEnd"/>
    </w:p>
    <w:p w:rsidR="00177845" w:rsidRPr="00177845" w:rsidRDefault="00177845" w:rsidP="00177845">
      <w:pPr>
        <w:spacing w:after="0" w:line="240" w:lineRule="auto"/>
      </w:pPr>
      <w:r>
        <w:rPr>
          <w:rFonts w:ascii="Times New Roman;serif" w:hAnsi="Times New Roman;serif"/>
          <w:b/>
          <w:sz w:val="24"/>
          <w:szCs w:val="24"/>
        </w:rPr>
        <w:tab/>
      </w:r>
    </w:p>
    <w:p w:rsidR="00C9673A" w:rsidRDefault="00177845" w:rsidP="00177845">
      <w:pPr>
        <w:tabs>
          <w:tab w:val="left" w:pos="1620"/>
        </w:tabs>
        <w:spacing w:after="0" w:line="240" w:lineRule="auto"/>
      </w:pPr>
      <w:r>
        <w:rPr>
          <w:rFonts w:ascii="Times New Roman;serif" w:hAnsi="Times New Roman;serif"/>
          <w:b/>
          <w:sz w:val="24"/>
          <w:szCs w:val="24"/>
        </w:rPr>
        <w:tab/>
      </w:r>
      <w:r>
        <w:rPr>
          <w:rFonts w:ascii="Times New Roman;serif" w:hAnsi="Times New Roman;serif"/>
          <w:b/>
          <w:sz w:val="24"/>
          <w:szCs w:val="24"/>
        </w:rPr>
        <w:tab/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r>
        <w:rPr>
          <w:rFonts w:ascii="Times New Roman;serif" w:hAnsi="Times New Roman;serif"/>
          <w:sz w:val="24"/>
          <w:szCs w:val="24"/>
        </w:rPr>
        <w:tab/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 w:rsidP="00177845">
      <w:pPr>
        <w:pStyle w:val="Zkladntext"/>
        <w:spacing w:after="0" w:line="240" w:lineRule="auto"/>
        <w:ind w:left="705"/>
        <w:jc w:val="left"/>
      </w:pPr>
      <w:r>
        <w:t>                                                </w:t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</w:p>
    <w:p w:rsidR="00C9673A" w:rsidRDefault="00177845" w:rsidP="00177845">
      <w:pPr>
        <w:pStyle w:val="Zkladntext"/>
        <w:spacing w:after="0" w:line="240" w:lineRule="auto"/>
        <w:ind w:left="709"/>
        <w:jc w:val="left"/>
      </w:pPr>
      <w:r>
        <w:t>                                                </w:t>
      </w:r>
      <w:r>
        <w:tab/>
      </w:r>
      <w:r>
        <w:tab/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 w:rsidP="00177845">
      <w:pPr>
        <w:pStyle w:val="Zkladntext"/>
        <w:spacing w:after="0" w:line="240" w:lineRule="auto"/>
        <w:ind w:left="703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r>
        <w:tab/>
      </w:r>
      <w:r>
        <w:rPr>
          <w:rFonts w:ascii="Times New Roman;serif" w:hAnsi="Times New Roman;serif"/>
          <w:sz w:val="24"/>
        </w:rPr>
        <w:t xml:space="preserve">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 </w:t>
      </w:r>
      <w:r>
        <w:rPr>
          <w:rFonts w:ascii="Times New Roman;serif" w:hAnsi="Times New Roman;serif"/>
          <w:sz w:val="24"/>
        </w:rPr>
        <w:t xml:space="preserve">Mgr.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Elena, </w:t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  <w:t xml:space="preserve">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C9673A">
      <w:pPr>
        <w:pStyle w:val="Zkladntext"/>
        <w:spacing w:after="0"/>
        <w:ind w:left="705"/>
        <w:jc w:val="left"/>
        <w:rPr>
          <w:sz w:val="24"/>
        </w:rPr>
      </w:pP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> </w:t>
      </w:r>
      <w:r>
        <w:rPr>
          <w:rFonts w:ascii="Times New Roman;serif" w:hAnsi="Times New Roman;serif"/>
          <w:sz w:val="24"/>
        </w:rPr>
        <w:tab/>
      </w:r>
      <w:r>
        <w:rPr>
          <w:rFonts w:ascii="Times New Roman;serif" w:hAnsi="Times New Roman;serif"/>
          <w:sz w:val="24"/>
        </w:rPr>
        <w:tab/>
        <w:t xml:space="preserve">  </w:t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   </w:t>
      </w:r>
    </w:p>
    <w:p w:rsidR="00C9673A" w:rsidRDefault="00177845">
      <w:pPr>
        <w:pStyle w:val="Zkladntext"/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                              </w:t>
      </w:r>
      <w:proofErr w:type="spellStart"/>
      <w:r>
        <w:rPr>
          <w:rFonts w:ascii="Times New Roman;serif" w:hAnsi="Times New Roman;serif"/>
          <w:b/>
          <w:bCs/>
          <w:sz w:val="24"/>
          <w:szCs w:val="32"/>
        </w:rPr>
        <w:t>zdržal</w:t>
      </w:r>
      <w:proofErr w:type="spellEnd"/>
      <w:r>
        <w:rPr>
          <w:rFonts w:ascii="Times New Roman;serif" w:hAnsi="Times New Roman;serif"/>
          <w:b/>
          <w:bCs/>
          <w:sz w:val="24"/>
          <w:szCs w:val="32"/>
        </w:rPr>
        <w:t xml:space="preserve"> </w:t>
      </w:r>
      <w:proofErr w:type="spellStart"/>
      <w:r>
        <w:rPr>
          <w:rFonts w:ascii="Times New Roman;serif" w:hAnsi="Times New Roman;serif"/>
          <w:b/>
          <w:bCs/>
          <w:sz w:val="24"/>
          <w:szCs w:val="32"/>
        </w:rPr>
        <w:t>sa</w:t>
      </w:r>
      <w:proofErr w:type="spellEnd"/>
      <w:r>
        <w:rPr>
          <w:rFonts w:ascii="Times New Roman;serif" w:hAnsi="Times New Roman;serif"/>
          <w:b/>
          <w:bCs/>
          <w:sz w:val="24"/>
          <w:szCs w:val="32"/>
        </w:rPr>
        <w:t xml:space="preserve">: </w:t>
      </w:r>
      <w:r>
        <w:rPr>
          <w:rFonts w:ascii="Times New Roman;serif" w:hAnsi="Times New Roman;serif"/>
          <w:b/>
          <w:bCs/>
          <w:sz w:val="24"/>
          <w:szCs w:val="32"/>
        </w:rPr>
        <w:tab/>
      </w:r>
      <w:proofErr w:type="gramStart"/>
      <w:r>
        <w:rPr>
          <w:rFonts w:ascii="Times New Roman;serif" w:hAnsi="Times New Roman;serif"/>
          <w:b/>
          <w:bCs/>
          <w:sz w:val="24"/>
          <w:szCs w:val="32"/>
        </w:rPr>
        <w:tab/>
        <w:t xml:space="preserve"> </w:t>
      </w:r>
      <w:r>
        <w:rPr>
          <w:rFonts w:ascii="Times New Roman;serif" w:hAnsi="Times New Roman;serif"/>
          <w:sz w:val="24"/>
          <w:szCs w:val="32"/>
        </w:rPr>
        <w:t xml:space="preserve"> </w:t>
      </w:r>
      <w:proofErr w:type="spellStart"/>
      <w:r>
        <w:rPr>
          <w:rFonts w:ascii="Times New Roman;serif" w:hAnsi="Times New Roman;serif"/>
          <w:sz w:val="24"/>
          <w:szCs w:val="32"/>
        </w:rPr>
        <w:t>Kľuska</w:t>
      </w:r>
      <w:proofErr w:type="spellEnd"/>
      <w:proofErr w:type="gramEnd"/>
      <w:r>
        <w:rPr>
          <w:rFonts w:ascii="Times New Roman;serif" w:hAnsi="Times New Roman;serif"/>
          <w:sz w:val="24"/>
          <w:szCs w:val="32"/>
        </w:rPr>
        <w:t xml:space="preserve"> Peter</w:t>
      </w:r>
    </w:p>
    <w:p w:rsidR="00C9673A" w:rsidRDefault="00C9673A">
      <w:pPr>
        <w:spacing w:after="0"/>
        <w:rPr>
          <w:sz w:val="32"/>
          <w:szCs w:val="32"/>
        </w:rPr>
      </w:pPr>
    </w:p>
    <w:p w:rsidR="00C9673A" w:rsidRDefault="00177845">
      <w:pPr>
        <w:spacing w:after="0"/>
        <w:ind w:left="705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 </w:t>
      </w:r>
      <w:proofErr w:type="spellStart"/>
      <w:r>
        <w:rPr>
          <w:sz w:val="24"/>
          <w:szCs w:val="24"/>
        </w:rPr>
        <w:t>Matys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obce:</w:t>
      </w:r>
    </w:p>
    <w:p w:rsidR="00C9673A" w:rsidRDefault="00C9673A">
      <w:pPr>
        <w:spacing w:after="0"/>
        <w:rPr>
          <w:sz w:val="32"/>
          <w:szCs w:val="32"/>
        </w:rPr>
      </w:pPr>
    </w:p>
    <w:p w:rsidR="00C9673A" w:rsidRDefault="00177845">
      <w:pPr>
        <w:spacing w:after="0"/>
        <w:ind w:left="705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673A" w:rsidRDefault="00177845">
      <w:pPr>
        <w:spacing w:after="0"/>
        <w:ind w:left="705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9673A" w:rsidRDefault="00C9673A">
      <w:pPr>
        <w:spacing w:after="0"/>
        <w:rPr>
          <w:b/>
          <w:bCs/>
          <w:sz w:val="28"/>
          <w:szCs w:val="28"/>
        </w:rPr>
      </w:pPr>
    </w:p>
    <w:p w:rsidR="00C9673A" w:rsidRDefault="00177845">
      <w:r>
        <w:rPr>
          <w:shd w:val="clear" w:color="auto" w:fill="FFFFFF"/>
        </w:rPr>
        <w:t xml:space="preserve"> </w:t>
      </w: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177845">
      <w:pPr>
        <w:spacing w:after="0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:rsidR="00C9673A" w:rsidRDefault="00C9673A">
      <w:pPr>
        <w:spacing w:after="0"/>
      </w:pPr>
    </w:p>
    <w:sectPr w:rsidR="00C9673A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56F7"/>
    <w:multiLevelType w:val="multilevel"/>
    <w:tmpl w:val="293AFD4C"/>
    <w:lvl w:ilvl="0">
      <w:start w:val="3"/>
      <w:numFmt w:val="upperLetter"/>
      <w:lvlText w:val="%1."/>
      <w:lvlJc w:val="left"/>
      <w:pPr>
        <w:tabs>
          <w:tab w:val="num" w:pos="765"/>
        </w:tabs>
        <w:ind w:left="720" w:hanging="360"/>
      </w:pPr>
      <w:rPr>
        <w:rFonts w:cs="Times New Roman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2676C6"/>
    <w:multiLevelType w:val="multilevel"/>
    <w:tmpl w:val="91CA6ED6"/>
    <w:lvl w:ilvl="0">
      <w:start w:val="3"/>
      <w:numFmt w:val="decimal"/>
      <w:lvlText w:val="%1."/>
      <w:lvlJc w:val="left"/>
      <w:pPr>
        <w:tabs>
          <w:tab w:val="num" w:pos="1065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3E40853"/>
    <w:multiLevelType w:val="multilevel"/>
    <w:tmpl w:val="31668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47F6D9B"/>
    <w:multiLevelType w:val="multilevel"/>
    <w:tmpl w:val="336C467E"/>
    <w:lvl w:ilvl="0">
      <w:start w:val="1"/>
      <w:numFmt w:val="decimal"/>
      <w:lvlText w:val="%1."/>
      <w:lvlJc w:val="left"/>
      <w:pPr>
        <w:tabs>
          <w:tab w:val="num" w:pos="1065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BCD6CCF"/>
    <w:multiLevelType w:val="multilevel"/>
    <w:tmpl w:val="1E34FA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6DAD4F14"/>
    <w:multiLevelType w:val="multilevel"/>
    <w:tmpl w:val="1130B952"/>
    <w:lvl w:ilvl="0">
      <w:start w:val="4"/>
      <w:numFmt w:val="decimal"/>
      <w:lvlText w:val="%1."/>
      <w:lvlJc w:val="left"/>
      <w:pPr>
        <w:tabs>
          <w:tab w:val="num" w:pos="1068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3A"/>
    <w:rsid w:val="001450AE"/>
    <w:rsid w:val="00177845"/>
    <w:rsid w:val="00C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CCF86-8297-4799-AC84-3ADEFA9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eastAsia="Courier New" w:hAnsi="Calibri" w:cs="Calibri"/>
      <w:color w:val="00000A"/>
      <w:sz w:val="22"/>
      <w:szCs w:val="22"/>
      <w:lang w:eastAsia="sk-SK" w:bidi="ar-SA"/>
    </w:rPr>
  </w:style>
  <w:style w:type="paragraph" w:styleId="Nadpis1">
    <w:name w:val="heading 1"/>
    <w:basedOn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Nadpis2Char">
    <w:name w:val="Nadpis 2 Char"/>
    <w:basedOn w:val="Predvolenpsmoodseku"/>
    <w:qFormat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Zarkazkladnhotextu2Char">
    <w:name w:val="Zarážka základného textu 2 Char"/>
    <w:basedOn w:val="Predvolenpsmoodseku"/>
    <w:qFormat/>
    <w:rPr>
      <w:rFonts w:ascii="Calibri" w:hAnsi="Calibri" w:cs="Calibri"/>
    </w:rPr>
  </w:style>
  <w:style w:type="character" w:customStyle="1" w:styleId="ZkladntextChar">
    <w:name w:val="Základný text Char"/>
    <w:basedOn w:val="Predvolenpsmoodseku"/>
    <w:qFormat/>
    <w:rPr>
      <w:rFonts w:ascii="Calibri" w:hAnsi="Calibri" w:cs="Calibri"/>
    </w:rPr>
  </w:style>
  <w:style w:type="character" w:customStyle="1" w:styleId="st">
    <w:name w:val="st"/>
    <w:basedOn w:val="Predvolenpsmoodseku"/>
    <w:qFormat/>
    <w:rPr>
      <w:rFonts w:cs="Times New Roman"/>
    </w:rPr>
  </w:style>
  <w:style w:type="character" w:customStyle="1" w:styleId="Zarkazkladnhotextu3Char">
    <w:name w:val="Zarážka základného textu 3 Char"/>
    <w:basedOn w:val="Predvolenpsmoodseku"/>
    <w:qFormat/>
    <w:rPr>
      <w:rFonts w:ascii="Calibri" w:hAnsi="Calibri" w:cs="Calibri"/>
      <w:sz w:val="16"/>
      <w:szCs w:val="16"/>
    </w:rPr>
  </w:style>
  <w:style w:type="character" w:customStyle="1" w:styleId="Zkladntext2Char">
    <w:name w:val="Základný text 2 Char"/>
    <w:basedOn w:val="Predvolenpsmoodseku"/>
    <w:qFormat/>
    <w:rPr>
      <w:rFonts w:ascii="Calibri" w:hAnsi="Calibri" w:cs="Calibri"/>
    </w:rPr>
  </w:style>
  <w:style w:type="character" w:customStyle="1" w:styleId="HlavikaChar">
    <w:name w:val="Hlavička Char"/>
    <w:basedOn w:val="Predvolenpsmoodseku"/>
    <w:qFormat/>
    <w:rPr>
      <w:rFonts w:ascii="Calibri" w:hAnsi="Calibri" w:cs="Calibri"/>
    </w:rPr>
  </w:style>
  <w:style w:type="character" w:customStyle="1" w:styleId="ZarkazkladnhotextuChar">
    <w:name w:val="Zarážka základného textu Char"/>
    <w:basedOn w:val="Predvolenpsmoodseku"/>
    <w:qFormat/>
    <w:rPr>
      <w:rFonts w:ascii="Calibri" w:hAnsi="Calibri" w:cs="Calibri"/>
    </w:rPr>
  </w:style>
  <w:style w:type="character" w:customStyle="1" w:styleId="Internetovodkaz">
    <w:name w:val="Internetový odkaz"/>
    <w:basedOn w:val="Predvolenpsmoodseku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qFormat/>
    <w:rPr>
      <w:rFonts w:cs="Times New Roman"/>
      <w:color w:val="800080"/>
      <w:u w:val="single"/>
    </w:rPr>
  </w:style>
  <w:style w:type="character" w:styleId="Vrazn">
    <w:name w:val="Strong"/>
    <w:basedOn w:val="Predvolenpsmoodseku"/>
    <w:qFormat/>
    <w:rPr>
      <w:rFonts w:cs="Times New Roman"/>
      <w:b/>
      <w:bCs/>
    </w:rPr>
  </w:style>
  <w:style w:type="character" w:customStyle="1" w:styleId="TextbublinyChar">
    <w:name w:val="Text bubliny Char"/>
    <w:basedOn w:val="Predvolenpsmoodseku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 Bold"/>
    </w:rPr>
  </w:style>
  <w:style w:type="character" w:customStyle="1" w:styleId="ListLabel2">
    <w:name w:val="ListLabel 2"/>
    <w:qFormat/>
    <w:rPr>
      <w:rFonts w:cs="Times New Roman Bold"/>
    </w:rPr>
  </w:style>
  <w:style w:type="character" w:customStyle="1" w:styleId="ListLabel3">
    <w:name w:val="ListLabel 3"/>
    <w:qFormat/>
    <w:rPr>
      <w:rFonts w:cs="Times New Roman Bold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 Bold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 Bold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  <w:sz w:val="24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3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4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/>
      <w:sz w:val="24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/>
      <w:sz w:val="32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4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sz w:val="24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  <w:sz w:val="24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  <w:b/>
      <w:sz w:val="24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  <w:b/>
      <w:sz w:val="32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  <w:sz w:val="24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jc w:val="both"/>
      <w:textAlignment w:val="baseline"/>
    </w:pPr>
    <w:rPr>
      <w:color w:val="000000"/>
      <w:lang w:val="cs-CZ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DocumentMap">
    <w:name w:val="DocumentMap"/>
    <w:qFormat/>
    <w:pPr>
      <w:spacing w:after="160" w:line="252" w:lineRule="auto"/>
    </w:pPr>
    <w:rPr>
      <w:rFonts w:ascii="Times New Roman" w:eastAsia="Courier New" w:hAnsi="Times New Roman" w:cs="Times New Roman"/>
      <w:color w:val="00000A"/>
      <w:sz w:val="22"/>
      <w:szCs w:val="22"/>
      <w:lang w:eastAsia="sk-SK" w:bidi="ar-SA"/>
    </w:rPr>
  </w:style>
  <w:style w:type="paragraph" w:customStyle="1" w:styleId="1nadpisPOH">
    <w:name w:val="1. nadpis POH"/>
    <w:autoRedefine/>
    <w:qFormat/>
    <w:pPr>
      <w:tabs>
        <w:tab w:val="left" w:pos="680"/>
      </w:tabs>
      <w:spacing w:after="120"/>
      <w:ind w:left="680" w:hanging="680"/>
    </w:pPr>
    <w:rPr>
      <w:rFonts w:ascii="Times New Roman Bold" w:eastAsia="Courier New" w:hAnsi="Times New Roman Bold" w:cs="Times New Roman Bold"/>
      <w:b/>
      <w:bCs/>
      <w:caps/>
      <w:color w:val="00000A"/>
      <w:lang w:eastAsia="sk-SK" w:bidi="ar-SA"/>
    </w:rPr>
  </w:style>
  <w:style w:type="paragraph" w:customStyle="1" w:styleId="zakladnytext">
    <w:name w:val="zakladny text"/>
    <w:autoRedefine/>
    <w:qFormat/>
    <w:pPr>
      <w:ind w:firstLine="284"/>
      <w:jc w:val="both"/>
    </w:pPr>
    <w:rPr>
      <w:rFonts w:ascii="Calibri" w:eastAsia="Courier New" w:hAnsi="Calibri" w:cs="Calibri"/>
      <w:color w:val="00000A"/>
      <w:lang w:eastAsia="sk-SK" w:bidi="ar-SA"/>
    </w:rPr>
  </w:style>
  <w:style w:type="paragraph" w:customStyle="1" w:styleId="cislobrazkyPOH">
    <w:name w:val="cisl_obrazky POH"/>
    <w:basedOn w:val="zakladnytext"/>
    <w:autoRedefine/>
    <w:qFormat/>
    <w:pPr>
      <w:tabs>
        <w:tab w:val="left" w:pos="1080"/>
      </w:tabs>
      <w:ind w:left="680" w:hanging="680"/>
    </w:pPr>
    <w:rPr>
      <w:rFonts w:ascii="Times New Roman Bold" w:hAnsi="Times New Roman Bold" w:cs="Times New Roman Bold"/>
    </w:rPr>
  </w:style>
  <w:style w:type="paragraph" w:customStyle="1" w:styleId="tabulkyPOH">
    <w:name w:val="tabulky POH"/>
    <w:autoRedefine/>
    <w:qFormat/>
    <w:pPr>
      <w:keepNext/>
      <w:tabs>
        <w:tab w:val="left" w:pos="1080"/>
      </w:tabs>
      <w:spacing w:after="60"/>
      <w:ind w:left="1134" w:hanging="1134"/>
    </w:pPr>
    <w:rPr>
      <w:rFonts w:ascii="Calibri" w:eastAsia="Courier New" w:hAnsi="Calibri" w:cs="Calibri"/>
      <w:color w:val="00000A"/>
      <w:spacing w:val="-4"/>
      <w:lang w:eastAsia="sk-SK" w:bidi="ar-SA"/>
    </w:rPr>
  </w:style>
  <w:style w:type="paragraph" w:customStyle="1" w:styleId="odrazky1POH">
    <w:name w:val="odrazky 1. POH"/>
    <w:basedOn w:val="zakladnytext"/>
    <w:autoRedefine/>
    <w:qFormat/>
    <w:pPr>
      <w:tabs>
        <w:tab w:val="left" w:pos="852"/>
      </w:tabs>
      <w:ind w:left="852" w:hanging="284"/>
    </w:pPr>
    <w:rPr>
      <w:rFonts w:ascii="Garamond" w:hAnsi="Garamond" w:cs="Garamond"/>
    </w:rPr>
  </w:style>
  <w:style w:type="paragraph" w:customStyle="1" w:styleId="textsodrazkami">
    <w:name w:val="text s odrazkami"/>
    <w:basedOn w:val="Normlny"/>
    <w:autoRedefine/>
    <w:qFormat/>
    <w:pPr>
      <w:keepNext/>
      <w:keepLines/>
      <w:tabs>
        <w:tab w:val="left" w:pos="360"/>
      </w:tabs>
      <w:ind w:left="340" w:hanging="340"/>
    </w:pPr>
  </w:style>
  <w:style w:type="paragraph" w:customStyle="1" w:styleId="odrazky3POH">
    <w:name w:val="odrazky 3. POH"/>
    <w:autoRedefine/>
    <w:qFormat/>
    <w:pPr>
      <w:tabs>
        <w:tab w:val="left" w:pos="1191"/>
      </w:tabs>
      <w:ind w:left="360" w:hanging="360"/>
      <w:jc w:val="both"/>
    </w:pPr>
    <w:rPr>
      <w:rFonts w:ascii="Garamond" w:hAnsi="Garamond" w:cs="Garamond"/>
      <w:b/>
      <w:bCs/>
      <w:i/>
      <w:iCs/>
      <w:color w:val="00000A"/>
      <w:lang w:eastAsia="sk-SK" w:bidi="ar-SA"/>
    </w:rPr>
  </w:style>
  <w:style w:type="paragraph" w:customStyle="1" w:styleId="odrazky2POH">
    <w:name w:val="odrazky 2. POH"/>
    <w:basedOn w:val="odrazky1POH"/>
    <w:autoRedefine/>
    <w:qFormat/>
    <w:pPr>
      <w:ind w:left="0" w:firstLine="0"/>
    </w:pPr>
    <w:rPr>
      <w:b/>
      <w:bCs/>
      <w:i/>
      <w:iCs/>
    </w:rPr>
  </w:style>
  <w:style w:type="paragraph" w:customStyle="1" w:styleId="ciselneodrazkyPOH">
    <w:name w:val="ciselne odrazky POH"/>
    <w:basedOn w:val="odrazky1POH"/>
    <w:autoRedefine/>
    <w:qFormat/>
    <w:pPr>
      <w:tabs>
        <w:tab w:val="left" w:pos="454"/>
      </w:tabs>
      <w:ind w:left="454" w:hanging="454"/>
      <w:jc w:val="left"/>
    </w:pPr>
    <w:rPr>
      <w:i/>
      <w:iCs/>
      <w:sz w:val="22"/>
      <w:szCs w:val="22"/>
    </w:rPr>
  </w:style>
  <w:style w:type="paragraph" w:customStyle="1" w:styleId="prilohacX">
    <w:name w:val="priloha c.X"/>
    <w:basedOn w:val="Nadpis1"/>
    <w:autoRedefine/>
    <w:qFormat/>
    <w:pPr>
      <w:tabs>
        <w:tab w:val="left" w:pos="1474"/>
      </w:tabs>
      <w:spacing w:after="120"/>
      <w:ind w:left="1474" w:hanging="1474"/>
    </w:pPr>
    <w:rPr>
      <w:rFonts w:ascii="Times New Roman Bold" w:hAnsi="Times New Roman Bold" w:cs="Times New Roman Bold"/>
      <w:u w:val="single"/>
    </w:rPr>
  </w:style>
  <w:style w:type="paragraph" w:styleId="Zarkazkladnhotextu2">
    <w:name w:val="Body Text Indent 2"/>
    <w:basedOn w:val="Normlny"/>
    <w:qFormat/>
    <w:pPr>
      <w:spacing w:after="120" w:line="480" w:lineRule="auto"/>
      <w:ind w:left="283"/>
    </w:pPr>
  </w:style>
  <w:style w:type="paragraph" w:customStyle="1" w:styleId="zakladnytextBOLD">
    <w:name w:val="zakladny text BOLD"/>
    <w:basedOn w:val="zakladnytext"/>
    <w:autoRedefine/>
    <w:qFormat/>
    <w:pPr>
      <w:ind w:firstLine="0"/>
    </w:pPr>
    <w:rPr>
      <w:b/>
      <w:bCs/>
    </w:rPr>
  </w:style>
  <w:style w:type="paragraph" w:styleId="Zarkazkladnhotextu3">
    <w:name w:val="Body Text Indent 3"/>
    <w:basedOn w:val="Normlny"/>
    <w:qFormat/>
    <w:pPr>
      <w:tabs>
        <w:tab w:val="right" w:pos="9000"/>
      </w:tabs>
      <w:ind w:firstLine="720"/>
      <w:jc w:val="both"/>
    </w:pPr>
  </w:style>
  <w:style w:type="paragraph" w:styleId="Zkladntext2">
    <w:name w:val="Body Text 2"/>
    <w:basedOn w:val="Normlny"/>
    <w:qFormat/>
    <w:pPr>
      <w:jc w:val="both"/>
    </w:pPr>
  </w:style>
  <w:style w:type="paragraph" w:customStyle="1" w:styleId="podciarknuttext">
    <w:name w:val="podciarknutý text"/>
    <w:basedOn w:val="zakladnytext"/>
    <w:autoRedefine/>
    <w:qFormat/>
    <w:pPr>
      <w:spacing w:after="60"/>
      <w:ind w:firstLine="0"/>
    </w:pPr>
    <w:rPr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Textbubliny">
    <w:name w:val="Balloon Text"/>
    <w:basedOn w:val="Normlny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ÚRAD  ŽIVOTNÉHO PROSTREDIA v ŽILINE</vt:lpstr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ÚRAD  ŽIVOTNÉHO PROSTREDIA v ŽILINE</dc:title>
  <dc:subject/>
  <dc:creator>Filo</dc:creator>
  <dc:description/>
  <cp:lastModifiedBy>admin</cp:lastModifiedBy>
  <cp:revision>8</cp:revision>
  <cp:lastPrinted>2019-02-04T09:18:00Z</cp:lastPrinted>
  <dcterms:created xsi:type="dcterms:W3CDTF">2018-01-25T14:39:00Z</dcterms:created>
  <dcterms:modified xsi:type="dcterms:W3CDTF">2019-02-04T09:19:00Z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BUKOVSKÁ Mária</vt:lpwstr>
  </property>
</Properties>
</file>